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EF01" w14:textId="77777777" w:rsidR="00CE0AEB" w:rsidRDefault="00CE0AEB" w:rsidP="00CE0AEB">
      <w:pPr>
        <w:spacing w:after="0"/>
        <w:jc w:val="center"/>
        <w:rPr>
          <w:rFonts w:ascii="Times New Roman" w:hAnsi="Times New Roman"/>
        </w:rPr>
      </w:pPr>
    </w:p>
    <w:p w14:paraId="73A70063" w14:textId="77777777" w:rsidR="00CE0AEB" w:rsidRDefault="00CE0AEB" w:rsidP="00CE0AEB">
      <w:pPr>
        <w:spacing w:after="0"/>
        <w:jc w:val="center"/>
        <w:rPr>
          <w:rFonts w:ascii="Times New Roman" w:hAnsi="Times New Roman"/>
        </w:rPr>
      </w:pPr>
    </w:p>
    <w:p w14:paraId="0EE880B2" w14:textId="73C1FA2A" w:rsidR="00CE0AEB" w:rsidRDefault="00CE0AEB" w:rsidP="00CE0AE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OGŁOSZENIE</w:t>
      </w:r>
    </w:p>
    <w:p w14:paraId="089DD701" w14:textId="77777777" w:rsidR="00CE0AEB" w:rsidRDefault="00CE0AEB" w:rsidP="00CE0AE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Wójta Gminy Radzanów z dnia 25 października 2023 r</w:t>
      </w:r>
    </w:p>
    <w:p w14:paraId="2A4DE688" w14:textId="77777777" w:rsidR="00CE0AEB" w:rsidRDefault="00CE0AEB" w:rsidP="00CE0AEB">
      <w:pPr>
        <w:spacing w:after="0"/>
        <w:rPr>
          <w:rFonts w:ascii="Times New Roman" w:hAnsi="Times New Roman"/>
        </w:rPr>
      </w:pPr>
    </w:p>
    <w:p w14:paraId="0991A67B" w14:textId="77777777" w:rsidR="00CE0AEB" w:rsidRDefault="00CE0AEB" w:rsidP="00CE0AEB">
      <w:pPr>
        <w:spacing w:after="0"/>
        <w:ind w:firstLine="708"/>
        <w:jc w:val="both"/>
      </w:pPr>
      <w:r>
        <w:rPr>
          <w:rStyle w:val="Pogrubienie"/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1. Przedkłada się do konsultacji mieszkańców gminy i  organizacji  pozarządowych projekt „Rocznego programu współpracy gminy Radzanów  z organizacjami pozarządowymi oraz z  innymi podmiotami, o których mowa w art. 3 ust. 3 ustawy z dnia 24 kwietnia 2003 r. o działalności pożytku publicznego i o wolontariacie, na rok 2024”.</w:t>
      </w:r>
    </w:p>
    <w:p w14:paraId="33AC8391" w14:textId="4DDD9690" w:rsidR="00CE0AEB" w:rsidRDefault="00CE0AEB" w:rsidP="00CE0AEB">
      <w:pPr>
        <w:spacing w:after="0"/>
        <w:ind w:firstLine="708"/>
        <w:jc w:val="both"/>
      </w:pPr>
      <w:r>
        <w:rPr>
          <w:rStyle w:val="Pogrubienie"/>
          <w:rFonts w:ascii="Times New Roman" w:hAnsi="Times New Roman"/>
        </w:rPr>
        <w:t>§ 2.</w:t>
      </w:r>
      <w:r>
        <w:rPr>
          <w:rFonts w:ascii="Times New Roman" w:hAnsi="Times New Roman"/>
        </w:rPr>
        <w:t xml:space="preserve"> Zgodnie z Uchwałą Nr III/12/2018 Rady Gminy w Radzanowie z dnia 29 marca 2018 r., uwagi </w:t>
      </w:r>
      <w:r w:rsidR="00526CB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wnioski przyjmowane będą w terminie 14 dni od daty ogłoszenia,  nie później niż do dnia </w:t>
      </w:r>
      <w:r>
        <w:rPr>
          <w:rFonts w:ascii="Times New Roman" w:hAnsi="Times New Roman"/>
        </w:rPr>
        <w:br/>
        <w:t>8 listopada 2023 r. , w następujący sposób:</w:t>
      </w:r>
    </w:p>
    <w:p w14:paraId="7C402511" w14:textId="77777777" w:rsidR="00CE0AEB" w:rsidRDefault="00CE0AEB" w:rsidP="00CE0AEB">
      <w:pPr>
        <w:spacing w:after="0"/>
        <w:ind w:firstLine="708"/>
        <w:jc w:val="both"/>
        <w:rPr>
          <w:rFonts w:ascii="Times New Roman" w:hAnsi="Times New Roman"/>
        </w:rPr>
      </w:pPr>
    </w:p>
    <w:p w14:paraId="43DB03BF" w14:textId="77777777" w:rsidR="00CE0AEB" w:rsidRDefault="00CE0AEB" w:rsidP="00CE0A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wersji papierowej na adres: Urząd Gminy w Radzanowie, Radzanów 92a; </w:t>
      </w:r>
    </w:p>
    <w:p w14:paraId="442B98EB" w14:textId="77777777" w:rsidR="00CE0AEB" w:rsidRDefault="00CE0AEB" w:rsidP="00CE0AEB">
      <w:pPr>
        <w:pStyle w:val="Akapitzlis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26 - 807 Radzanów</w:t>
      </w:r>
    </w:p>
    <w:p w14:paraId="579643BD" w14:textId="77777777" w:rsidR="00CE0AEB" w:rsidRDefault="00CE0AEB" w:rsidP="00CE0AEB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 xml:space="preserve">lub e-mailem na adres: </w:t>
      </w:r>
      <w:hyperlink r:id="rId5" w:history="1">
        <w:r>
          <w:rPr>
            <w:rStyle w:val="Hipercze"/>
            <w:rFonts w:ascii="Times New Roman" w:hAnsi="Times New Roman"/>
          </w:rPr>
          <w:t>gmina@radzanow.pl</w:t>
        </w:r>
      </w:hyperlink>
    </w:p>
    <w:p w14:paraId="3AB197BB" w14:textId="77777777" w:rsidR="00CE0AEB" w:rsidRDefault="00CE0AEB" w:rsidP="00CE0A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bądź osobiście w siedzibie Urzędu, codziennie w godzinach pracy.</w:t>
      </w:r>
    </w:p>
    <w:p w14:paraId="4A16B441" w14:textId="77777777" w:rsidR="00CE0AEB" w:rsidRDefault="00CE0AEB" w:rsidP="00CE0AEB">
      <w:pPr>
        <w:spacing w:after="0"/>
        <w:rPr>
          <w:rFonts w:ascii="Times New Roman" w:hAnsi="Times New Roman"/>
        </w:rPr>
      </w:pPr>
    </w:p>
    <w:p w14:paraId="3F95180F" w14:textId="77777777" w:rsidR="00B916B0" w:rsidRDefault="00B916B0"/>
    <w:sectPr w:rsidR="00B916B0" w:rsidSect="00CE717D">
      <w:pgSz w:w="11900" w:h="16838"/>
      <w:pgMar w:top="534" w:right="1020" w:bottom="0" w:left="10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0299C"/>
    <w:multiLevelType w:val="multilevel"/>
    <w:tmpl w:val="F25439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1853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EB"/>
    <w:rsid w:val="001A7EF3"/>
    <w:rsid w:val="00526CBF"/>
    <w:rsid w:val="00B916B0"/>
    <w:rsid w:val="00CE0AEB"/>
    <w:rsid w:val="00C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69CA"/>
  <w15:chartTrackingRefBased/>
  <w15:docId w15:val="{8B6DEA70-4FF0-4716-A7CB-B5D7FDC7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A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E0AEB"/>
    <w:pPr>
      <w:ind w:left="720"/>
    </w:pPr>
  </w:style>
  <w:style w:type="character" w:styleId="Hipercze">
    <w:name w:val="Hyperlink"/>
    <w:basedOn w:val="Domylnaczcionkaakapitu"/>
    <w:rsid w:val="00CE0AEB"/>
    <w:rPr>
      <w:color w:val="0563C1"/>
      <w:u w:val="single"/>
    </w:rPr>
  </w:style>
  <w:style w:type="character" w:styleId="Pogrubienie">
    <w:name w:val="Strong"/>
    <w:basedOn w:val="Domylnaczcionkaakapitu"/>
    <w:rsid w:val="00CE0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rad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2023-10-25T07:19:00Z</dcterms:created>
  <dcterms:modified xsi:type="dcterms:W3CDTF">2023-10-25T07:22:00Z</dcterms:modified>
</cp:coreProperties>
</file>